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6DA" w:rsidRDefault="005823D2" w:rsidP="00236209">
      <w:pPr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910620" w:rsidRPr="00910620">
        <w:rPr>
          <w:rFonts w:ascii="Times New Roman" w:hAnsi="Times New Roman" w:cs="Times New Roman"/>
          <w:b/>
          <w:sz w:val="28"/>
          <w:szCs w:val="28"/>
          <w:lang w:val="uk-UA"/>
        </w:rPr>
        <w:t>Сторінки р</w:t>
      </w:r>
      <w:r w:rsidR="009106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емонтно-будівельної </w:t>
      </w:r>
      <w:r w:rsidR="00B80C7D" w:rsidRPr="00B80C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історі</w:t>
      </w:r>
      <w:r w:rsidR="009106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ї </w:t>
      </w:r>
      <w:r w:rsidR="00B80C7D" w:rsidRPr="00B80C7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Пироговської лікарні </w:t>
      </w:r>
    </w:p>
    <w:p w:rsidR="00B80C7D" w:rsidRPr="00B80C7D" w:rsidRDefault="00B80C7D" w:rsidP="00B80C7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</w:p>
    <w:p w:rsidR="00B023F5" w:rsidRDefault="00236209" w:rsidP="00B023F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Вінницька обласна клінічна лікарня </w:t>
      </w:r>
      <w:r w:rsidR="009C4F65">
        <w:rPr>
          <w:rFonts w:ascii="Times New Roman" w:hAnsi="Times New Roman" w:cs="Times New Roman"/>
          <w:sz w:val="28"/>
          <w:szCs w:val="28"/>
          <w:lang w:val="uk-UA"/>
        </w:rPr>
        <w:t xml:space="preserve">працює з іменем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Миколи Івановича Пирогова від 1917 року. </w:t>
      </w:r>
      <w:r w:rsidR="00B023F5">
        <w:rPr>
          <w:rFonts w:ascii="Times New Roman" w:hAnsi="Times New Roman"/>
          <w:color w:val="000000"/>
          <w:sz w:val="28"/>
          <w:szCs w:val="28"/>
          <w:lang w:val="uk-UA"/>
        </w:rPr>
        <w:t xml:space="preserve">Підготовку до визначного 100-річного ювілею колектив лікарні розпочав заздалегідь. Щодо професійних здобутків медичного колективу, сумнівів не виникало.   </w:t>
      </w:r>
    </w:p>
    <w:p w:rsidR="00A039FA" w:rsidRDefault="00A676DA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Але найстаріші будівлі, зведені понад 100 років тому, мали зовсім не ювілейний вигляд. А збудовані </w:t>
      </w:r>
      <w:r w:rsidR="00A039FA">
        <w:rPr>
          <w:rFonts w:ascii="Times New Roman" w:hAnsi="Times New Roman" w:cs="Times New Roman"/>
          <w:sz w:val="28"/>
          <w:szCs w:val="28"/>
          <w:lang w:val="uk-UA"/>
        </w:rPr>
        <w:t xml:space="preserve">упродовж століття інші корпуси були занадто різноманітними і на цей час певною мірою застарілими, </w:t>
      </w:r>
      <w:r w:rsidR="00285146">
        <w:rPr>
          <w:rFonts w:ascii="Times New Roman" w:hAnsi="Times New Roman" w:cs="Times New Roman"/>
          <w:sz w:val="28"/>
          <w:szCs w:val="28"/>
          <w:lang w:val="uk-UA"/>
        </w:rPr>
        <w:t>тобто</w:t>
      </w:r>
      <w:r w:rsidR="00A039FA">
        <w:rPr>
          <w:rFonts w:ascii="Times New Roman" w:hAnsi="Times New Roman" w:cs="Times New Roman"/>
          <w:sz w:val="28"/>
          <w:szCs w:val="28"/>
          <w:lang w:val="uk-UA"/>
        </w:rPr>
        <w:t xml:space="preserve"> також потребували сучасного оновлюючого ремонту. </w:t>
      </w:r>
    </w:p>
    <w:p w:rsidR="00F01EE3" w:rsidRDefault="00B82D2A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135255</wp:posOffset>
            </wp:positionV>
            <wp:extent cx="4191000" cy="3143250"/>
            <wp:effectExtent l="19050" t="0" r="0" b="0"/>
            <wp:wrapSquare wrapText="bothSides"/>
            <wp:docPr id="1" name="Рисунок 1" descr="E:\1\1. 7 хірургічний корпус на початку ХХІ с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\1. 7 хірургічний корпус на початку ХХІ ст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7E6A" w:rsidRDefault="002D7E6A" w:rsidP="002D7E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2D2A" w:rsidRDefault="00B82D2A" w:rsidP="002D7E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2D2A" w:rsidRDefault="00B82D2A" w:rsidP="002D7E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2D2A" w:rsidRDefault="00B82D2A" w:rsidP="002D7E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2D2A" w:rsidRDefault="00B82D2A" w:rsidP="002D7E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2D2A" w:rsidRDefault="00B82D2A" w:rsidP="002D7E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2D2A" w:rsidRDefault="00B82D2A" w:rsidP="002D7E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2D2A" w:rsidRDefault="00B82D2A" w:rsidP="002D7E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2D2A" w:rsidRDefault="00B82D2A" w:rsidP="002D7E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2D2A" w:rsidRDefault="00B82D2A" w:rsidP="002D7E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2D2A" w:rsidRDefault="00B82D2A" w:rsidP="002D7E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2D2A" w:rsidRDefault="00B82D2A" w:rsidP="002D7E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2D2A" w:rsidRDefault="00B82D2A" w:rsidP="002D7E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2D2A" w:rsidRDefault="00B82D2A" w:rsidP="002D7E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82D2A" w:rsidRDefault="00B82D2A" w:rsidP="002D7E6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77AB4" w:rsidRDefault="00277AB4" w:rsidP="0098382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55798A" w:rsidRPr="00277AB4" w:rsidRDefault="00B82D2A" w:rsidP="00B82D2A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                                     </w:t>
      </w:r>
      <w:r w:rsidR="00277AB4" w:rsidRPr="00277AB4"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Вигляд хірургічного корпусу на початку </w:t>
      </w:r>
      <w:r w:rsidR="00277AB4" w:rsidRPr="00277AB4">
        <w:rPr>
          <w:rFonts w:ascii="Times New Roman" w:hAnsi="Times New Roman" w:cs="Times New Roman"/>
          <w:b/>
          <w:i/>
          <w:sz w:val="20"/>
          <w:szCs w:val="20"/>
          <w:lang w:val="en-US"/>
        </w:rPr>
        <w:t>XXI</w:t>
      </w:r>
      <w:r w:rsidR="00277AB4" w:rsidRPr="00277AB4"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століття.</w:t>
      </w:r>
    </w:p>
    <w:p w:rsidR="0055798A" w:rsidRPr="00B82D2A" w:rsidRDefault="0055798A" w:rsidP="0098382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B023F5" w:rsidRDefault="00B023F5" w:rsidP="00B023F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вересні 2015 року Голова Вінницької облдержадміністрації </w:t>
      </w:r>
      <w:r w:rsidRPr="00A5172F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Валерій Вікторович Коровій підписав Розпорядження про підготовку до відзначення 100-річчя Вінницької обласної клінічної лікарні ім. М.І.Пирогова. Керівництвом області було прийнято рішення про виділення коштів на зовнішні</w:t>
      </w:r>
      <w:r>
        <w:rPr>
          <w:rFonts w:ascii="Times New Roman" w:hAnsi="Times New Roman"/>
          <w:sz w:val="28"/>
          <w:szCs w:val="28"/>
          <w:lang w:val="uk-UA"/>
        </w:rPr>
        <w:t xml:space="preserve">й капітальний ремонт всіх лікарняних корпусів. Ремонт передбачав утеплення стін з метою економії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теплоресурсів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заміну старих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дерев´яних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вікон на металопластикові, а також влаштування сучасної надійної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металочерепичної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покрівлі дахів.  Планували,  що по завершенні ремонту лікарняні будівлі будуть приведені до єдиного стилю. </w:t>
      </w:r>
    </w:p>
    <w:p w:rsidR="008F40B2" w:rsidRDefault="00DC6CBA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Враховуючи непростий економічний стан України, насамперед були виділені кошти на ремонт </w:t>
      </w:r>
      <w:r w:rsidR="008F40B2">
        <w:rPr>
          <w:rFonts w:ascii="Times New Roman" w:hAnsi="Times New Roman" w:cs="Times New Roman"/>
          <w:sz w:val="28"/>
          <w:szCs w:val="28"/>
          <w:lang w:val="uk-UA"/>
        </w:rPr>
        <w:t xml:space="preserve">трьох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найстаріших </w:t>
      </w:r>
      <w:r w:rsidR="008F40B2">
        <w:rPr>
          <w:rFonts w:ascii="Times New Roman" w:hAnsi="Times New Roman" w:cs="Times New Roman"/>
          <w:sz w:val="28"/>
          <w:szCs w:val="28"/>
          <w:lang w:val="uk-UA"/>
        </w:rPr>
        <w:t xml:space="preserve">лікувальних </w:t>
      </w:r>
      <w:r>
        <w:rPr>
          <w:rFonts w:ascii="Times New Roman" w:hAnsi="Times New Roman" w:cs="Times New Roman"/>
          <w:sz w:val="28"/>
          <w:szCs w:val="28"/>
          <w:lang w:val="uk-UA"/>
        </w:rPr>
        <w:t>корпусів</w:t>
      </w:r>
      <w:r w:rsidR="008F40B2">
        <w:rPr>
          <w:rFonts w:ascii="Times New Roman" w:hAnsi="Times New Roman" w:cs="Times New Roman"/>
          <w:sz w:val="28"/>
          <w:szCs w:val="28"/>
          <w:lang w:val="uk-UA"/>
        </w:rPr>
        <w:t xml:space="preserve">, які нині позначені номерами 7, 6 та 16. Всі вони були збудовані в 1914 році, </w:t>
      </w:r>
      <w:r w:rsidR="00C25767">
        <w:rPr>
          <w:rFonts w:ascii="Times New Roman" w:hAnsi="Times New Roman" w:cs="Times New Roman"/>
          <w:sz w:val="28"/>
          <w:szCs w:val="28"/>
          <w:lang w:val="uk-UA"/>
        </w:rPr>
        <w:t>хоча</w:t>
      </w:r>
      <w:r w:rsidR="008F40B2">
        <w:rPr>
          <w:rFonts w:ascii="Times New Roman" w:hAnsi="Times New Roman" w:cs="Times New Roman"/>
          <w:sz w:val="28"/>
          <w:szCs w:val="28"/>
          <w:lang w:val="uk-UA"/>
        </w:rPr>
        <w:t xml:space="preserve"> через події Першої світової війни були введені в експлуатацію</w:t>
      </w:r>
      <w:r w:rsidR="00D80209">
        <w:rPr>
          <w:rFonts w:ascii="Times New Roman" w:hAnsi="Times New Roman" w:cs="Times New Roman"/>
          <w:sz w:val="28"/>
          <w:szCs w:val="28"/>
          <w:lang w:val="uk-UA"/>
        </w:rPr>
        <w:t xml:space="preserve"> навесні</w:t>
      </w:r>
      <w:r w:rsidR="008F40B2">
        <w:rPr>
          <w:rFonts w:ascii="Times New Roman" w:hAnsi="Times New Roman" w:cs="Times New Roman"/>
          <w:sz w:val="28"/>
          <w:szCs w:val="28"/>
          <w:lang w:val="uk-UA"/>
        </w:rPr>
        <w:t xml:space="preserve"> 1917 ро</w:t>
      </w:r>
      <w:r w:rsidR="00D80209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="008F40B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D80209" w:rsidRDefault="008F40B2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 </w:t>
      </w:r>
      <w:r w:rsidR="00880338">
        <w:rPr>
          <w:rFonts w:ascii="Times New Roman" w:hAnsi="Times New Roman" w:cs="Times New Roman"/>
          <w:sz w:val="28"/>
          <w:szCs w:val="28"/>
          <w:lang w:val="uk-UA"/>
        </w:rPr>
        <w:t xml:space="preserve">складеному в 1911 році плані будівництва лікарні </w:t>
      </w:r>
      <w:r w:rsidR="00D80209">
        <w:rPr>
          <w:rFonts w:ascii="Times New Roman" w:hAnsi="Times New Roman" w:cs="Times New Roman"/>
          <w:sz w:val="28"/>
          <w:szCs w:val="28"/>
          <w:lang w:val="uk-UA"/>
        </w:rPr>
        <w:t xml:space="preserve">хірургічний сьомий корпус носив номер 1. Закладення лікарні розпочалось саме з нього. Символічно, що з цього корпусу був розпочатий і оновлюючий ремонт в ХХІ столітті. </w:t>
      </w:r>
    </w:p>
    <w:p w:rsidR="00277AB4" w:rsidRDefault="00277AB4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77AB4" w:rsidRDefault="00277AB4" w:rsidP="00277A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-635</wp:posOffset>
            </wp:positionV>
            <wp:extent cx="5124450" cy="3562350"/>
            <wp:effectExtent l="19050" t="0" r="0" b="0"/>
            <wp:wrapSquare wrapText="bothSides"/>
            <wp:docPr id="3" name="Рисунок 3" descr="E:\1\3. 7 корпус наприкінці завершення ремон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\3. 7 корпус наприкінці завершення ремонт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7AB4" w:rsidRDefault="00277AB4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B82D2A" w:rsidRDefault="00B82D2A" w:rsidP="00F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82D2A" w:rsidRDefault="00B82D2A" w:rsidP="00F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82D2A" w:rsidRDefault="00B82D2A" w:rsidP="00F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82D2A" w:rsidRDefault="00B82D2A" w:rsidP="00F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82D2A" w:rsidRDefault="00B82D2A" w:rsidP="00F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82D2A" w:rsidRDefault="00B82D2A" w:rsidP="00F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82D2A" w:rsidRDefault="00B82D2A" w:rsidP="00F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82D2A" w:rsidRDefault="00B82D2A" w:rsidP="00F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82D2A" w:rsidRDefault="00B82D2A" w:rsidP="00F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82D2A" w:rsidRDefault="00B82D2A" w:rsidP="00F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82D2A" w:rsidRDefault="00B82D2A" w:rsidP="00F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82D2A" w:rsidRDefault="00B82D2A" w:rsidP="00F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82D2A" w:rsidRDefault="00B82D2A" w:rsidP="00F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82D2A" w:rsidRDefault="00B82D2A" w:rsidP="00F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82D2A" w:rsidRDefault="00B82D2A" w:rsidP="00F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82D2A" w:rsidRDefault="00B82D2A" w:rsidP="00F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82D2A" w:rsidRDefault="00B82D2A" w:rsidP="00F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82D2A" w:rsidRDefault="00B82D2A" w:rsidP="00F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82D2A" w:rsidRDefault="00B82D2A" w:rsidP="00F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82D2A" w:rsidRDefault="00B82D2A" w:rsidP="00F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82D2A" w:rsidRDefault="00B82D2A" w:rsidP="00F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82D2A" w:rsidRDefault="00B82D2A" w:rsidP="00F01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277AB4" w:rsidRDefault="00B82D2A" w:rsidP="00B82D2A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                                                        </w:t>
      </w:r>
      <w:r w:rsidR="0028180E"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    </w:t>
      </w:r>
      <w:r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      Хі</w:t>
      </w:r>
      <w:r w:rsidR="00277AB4" w:rsidRPr="00277AB4">
        <w:rPr>
          <w:rFonts w:ascii="Times New Roman" w:hAnsi="Times New Roman" w:cs="Times New Roman"/>
          <w:b/>
          <w:i/>
          <w:sz w:val="20"/>
          <w:szCs w:val="20"/>
          <w:lang w:val="uk-UA"/>
        </w:rPr>
        <w:t>рургіч</w:t>
      </w:r>
      <w:r w:rsidR="0028180E">
        <w:rPr>
          <w:rFonts w:ascii="Times New Roman" w:hAnsi="Times New Roman" w:cs="Times New Roman"/>
          <w:b/>
          <w:i/>
          <w:sz w:val="20"/>
          <w:szCs w:val="20"/>
          <w:lang w:val="uk-UA"/>
        </w:rPr>
        <w:t>н</w:t>
      </w:r>
      <w:r>
        <w:rPr>
          <w:rFonts w:ascii="Times New Roman" w:hAnsi="Times New Roman" w:cs="Times New Roman"/>
          <w:b/>
          <w:i/>
          <w:sz w:val="20"/>
          <w:szCs w:val="20"/>
          <w:lang w:val="uk-UA"/>
        </w:rPr>
        <w:t>ий</w:t>
      </w:r>
      <w:r w:rsidR="00277AB4" w:rsidRPr="00277AB4"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корпус</w:t>
      </w:r>
      <w:r>
        <w:rPr>
          <w:rFonts w:ascii="Times New Roman" w:hAnsi="Times New Roman" w:cs="Times New Roman"/>
          <w:b/>
          <w:i/>
          <w:sz w:val="20"/>
          <w:szCs w:val="20"/>
          <w:lang w:val="uk-UA"/>
        </w:rPr>
        <w:t>і сьогодні</w:t>
      </w:r>
    </w:p>
    <w:p w:rsidR="00277AB4" w:rsidRPr="00277AB4" w:rsidRDefault="00277AB4" w:rsidP="00277AB4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76835</wp:posOffset>
            </wp:positionV>
            <wp:extent cx="5229225" cy="3524250"/>
            <wp:effectExtent l="19050" t="0" r="9525" b="0"/>
            <wp:wrapSquare wrapText="bothSides"/>
            <wp:docPr id="4" name="Рисунок 4" descr="E:\1\4. 7 корпус сьогодн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\4. 7 корпус сьогодні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7AB4" w:rsidRDefault="00277AB4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77AB4" w:rsidRDefault="00277AB4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77AB4" w:rsidRDefault="00277AB4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77AB4" w:rsidRDefault="00277AB4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77AB4" w:rsidRDefault="00277AB4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77AB4" w:rsidRDefault="00277AB4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77AB4" w:rsidRDefault="00277AB4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77AB4" w:rsidRDefault="00277AB4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77AB4" w:rsidRDefault="00277AB4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77AB4" w:rsidRDefault="00277AB4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77AB4" w:rsidRDefault="00277AB4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77AB4" w:rsidRDefault="00277AB4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77AB4" w:rsidRDefault="00277AB4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77AB4" w:rsidRDefault="00277AB4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77AB4" w:rsidRDefault="00277AB4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77AB4" w:rsidRDefault="00277AB4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F01EE3" w:rsidRDefault="00F01EE3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277AB4" w:rsidRDefault="00F01EE3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77AB4" w:rsidRDefault="00277AB4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3471D5" w:rsidRDefault="003471D5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3471D5" w:rsidRDefault="003471D5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3471D5" w:rsidRDefault="003471D5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3471D5" w:rsidRDefault="003471D5" w:rsidP="003471D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 корпусі, побудованому поруч х хірургічним, в</w:t>
      </w:r>
      <w:r>
        <w:rPr>
          <w:rFonts w:ascii="Times New Roman" w:hAnsi="Times New Roman"/>
          <w:sz w:val="28"/>
          <w:szCs w:val="28"/>
          <w:lang w:val="uk-UA"/>
        </w:rPr>
        <w:t xml:space="preserve">ід початку було житло для персоналу лікарні. В повоєнні роки в корпусі працювала поліклініка. Сьогодні в ньому розташовані два стаціонарних відділення. </w:t>
      </w:r>
    </w:p>
    <w:p w:rsidR="003471D5" w:rsidRDefault="003471D5" w:rsidP="00F2376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94615</wp:posOffset>
            </wp:positionV>
            <wp:extent cx="5228590" cy="3915410"/>
            <wp:effectExtent l="19050" t="0" r="0" b="0"/>
            <wp:wrapSquare wrapText="bothSides"/>
            <wp:docPr id="5" name="Рисунок 5" descr="E:\1\5. Добігає кінця ремонт 6 корпу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\5. Добігає кінця ремонт 6 корпус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-1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71D5" w:rsidRDefault="003471D5" w:rsidP="00F2376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3471D5" w:rsidRDefault="003471D5" w:rsidP="00F2376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3471D5" w:rsidRDefault="003471D5" w:rsidP="00F2376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3471D5" w:rsidRDefault="003471D5" w:rsidP="00F2376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F23763" w:rsidRDefault="00F23763" w:rsidP="00F2376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F23763" w:rsidRDefault="00F23763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F23763" w:rsidRDefault="00F23763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F23763" w:rsidRDefault="00F23763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F23763" w:rsidRDefault="00F23763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F23763" w:rsidRDefault="00F23763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F23763" w:rsidRDefault="00F23763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F23763" w:rsidRDefault="00F23763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F23763" w:rsidRDefault="00F23763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F23763" w:rsidRDefault="00F23763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F23763" w:rsidRDefault="00F23763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3471D5" w:rsidRDefault="003471D5" w:rsidP="00F01EE3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3471D5" w:rsidRDefault="003471D5" w:rsidP="00F01EE3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3471D5" w:rsidRDefault="003471D5" w:rsidP="00F01EE3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3471D5" w:rsidRDefault="003471D5" w:rsidP="00F01EE3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3471D5" w:rsidRDefault="003471D5" w:rsidP="00F01EE3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3471D5" w:rsidRDefault="003471D5" w:rsidP="00F01EE3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F01EE3" w:rsidRPr="00F23763" w:rsidRDefault="00F01EE3" w:rsidP="00F01EE3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                                        </w:t>
      </w:r>
      <w:r w:rsidR="0028180E"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           </w:t>
      </w:r>
      <w:r w:rsidRPr="00F23763"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6 корпус </w:t>
      </w:r>
      <w:r w:rsidRPr="003471D5">
        <w:rPr>
          <w:rFonts w:ascii="Times New Roman" w:hAnsi="Times New Roman" w:cs="Times New Roman"/>
          <w:i/>
          <w:sz w:val="20"/>
          <w:szCs w:val="20"/>
          <w:lang w:val="uk-UA"/>
        </w:rPr>
        <w:t>в</w:t>
      </w:r>
      <w:r w:rsidRPr="00F23763"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оновленому вигляді.</w:t>
      </w:r>
    </w:p>
    <w:p w:rsidR="00F23763" w:rsidRDefault="003471D5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174625</wp:posOffset>
            </wp:positionV>
            <wp:extent cx="5248275" cy="3935730"/>
            <wp:effectExtent l="19050" t="0" r="9525" b="0"/>
            <wp:wrapSquare wrapText="bothSides"/>
            <wp:docPr id="6" name="Рисунок 6" descr="E:\1\6. 6 корпус сьогодн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\6. 6 корпус сьогодні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3763" w:rsidRDefault="00F23763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F23763" w:rsidRDefault="00F23763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F23763" w:rsidRDefault="00F23763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F23763" w:rsidRDefault="00F23763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A676DA" w:rsidRDefault="00A676DA" w:rsidP="00207E8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C2436" w:rsidRDefault="00BC2436" w:rsidP="00A676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F23763" w:rsidRDefault="00A676DA" w:rsidP="00BC24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8180E" w:rsidRDefault="0028180E" w:rsidP="0028180E">
      <w:pPr>
        <w:tabs>
          <w:tab w:val="left" w:pos="2340"/>
        </w:tabs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28180E" w:rsidRDefault="0028180E" w:rsidP="0028180E">
      <w:pPr>
        <w:tabs>
          <w:tab w:val="left" w:pos="2340"/>
        </w:tabs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28180E" w:rsidRDefault="0028180E" w:rsidP="0028180E">
      <w:pPr>
        <w:tabs>
          <w:tab w:val="left" w:pos="2340"/>
        </w:tabs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28180E" w:rsidRDefault="0028180E" w:rsidP="0028180E">
      <w:pPr>
        <w:tabs>
          <w:tab w:val="left" w:pos="2340"/>
        </w:tabs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28180E" w:rsidRDefault="0028180E" w:rsidP="0028180E">
      <w:pPr>
        <w:tabs>
          <w:tab w:val="left" w:pos="2340"/>
        </w:tabs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28180E" w:rsidRDefault="0028180E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3471D5" w:rsidRDefault="003471D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3471D5" w:rsidRDefault="003471D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3471D5" w:rsidRDefault="003471D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3471D5" w:rsidRDefault="003471D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3471D5" w:rsidRDefault="004905AF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-144145</wp:posOffset>
            </wp:positionV>
            <wp:extent cx="5358765" cy="3259455"/>
            <wp:effectExtent l="19050" t="0" r="0" b="0"/>
            <wp:wrapSquare wrapText="bothSides"/>
            <wp:docPr id="7" name="Рисунок 2" descr="C:\Users\PC2\Desktop\Для фільма 07.2018\ФОТО -основа\16 корп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\Desktop\Для фільма 07.2018\ФОТО -основа\16 корпу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1D5" w:rsidRDefault="003471D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3471D5" w:rsidRDefault="003471D5" w:rsidP="00B023F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4905AF" w:rsidRDefault="004905AF" w:rsidP="00B023F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4905AF" w:rsidRDefault="004905AF" w:rsidP="00B023F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4905AF" w:rsidRDefault="004905AF" w:rsidP="00B023F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4905AF" w:rsidRDefault="004905AF" w:rsidP="00B023F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4905AF" w:rsidRDefault="004905AF" w:rsidP="00B023F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4905AF" w:rsidRDefault="004905AF" w:rsidP="00B023F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4905AF" w:rsidRDefault="004905AF" w:rsidP="00B023F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4905AF" w:rsidRDefault="004905AF" w:rsidP="00B023F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4905AF" w:rsidRDefault="004905AF" w:rsidP="00B023F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4905AF" w:rsidRDefault="004905AF" w:rsidP="00B023F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4905AF" w:rsidRDefault="004905AF" w:rsidP="00B023F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4905AF" w:rsidRDefault="004905AF" w:rsidP="00B023F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4905AF" w:rsidRDefault="004905AF" w:rsidP="00B023F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B023F5" w:rsidRDefault="00B023F5" w:rsidP="00B023F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Побудований в числі перших, перед оновленням </w:t>
      </w:r>
      <w:r w:rsidR="003471D5">
        <w:rPr>
          <w:rFonts w:ascii="Times New Roman" w:hAnsi="Times New Roman"/>
          <w:sz w:val="28"/>
          <w:szCs w:val="28"/>
          <w:lang w:val="uk-UA"/>
        </w:rPr>
        <w:t xml:space="preserve">невеликий двоповерховий </w:t>
      </w:r>
      <w:r>
        <w:rPr>
          <w:rFonts w:ascii="Times New Roman" w:hAnsi="Times New Roman"/>
          <w:sz w:val="28"/>
          <w:szCs w:val="28"/>
          <w:lang w:val="uk-UA"/>
        </w:rPr>
        <w:t>корпус мав такий вигляд. Реконструйований одночасно з хірургічним, корпус з відділенням щелепно-лицевої хірургії отримав привабливий сучасний вигляд.</w:t>
      </w:r>
    </w:p>
    <w:p w:rsidR="00B023F5" w:rsidRDefault="004905AF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116840</wp:posOffset>
            </wp:positionV>
            <wp:extent cx="4930140" cy="3696970"/>
            <wp:effectExtent l="19050" t="0" r="3810" b="0"/>
            <wp:wrapSquare wrapText="bothSides"/>
            <wp:docPr id="10" name="Рисунок 10" descr="E:\1\16 корпус в оновленому вигляд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\16 корпус в оновленому вигляді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B023F5" w:rsidRDefault="00B023F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3471D5" w:rsidRDefault="003471D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3471D5" w:rsidRDefault="003471D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3471D5" w:rsidRDefault="003471D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3471D5" w:rsidRDefault="003471D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3471D5" w:rsidRDefault="003471D5" w:rsidP="0028180E">
      <w:pPr>
        <w:tabs>
          <w:tab w:val="left" w:pos="23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28180E" w:rsidRDefault="004905AF" w:rsidP="004905AF">
      <w:pPr>
        <w:tabs>
          <w:tab w:val="left" w:pos="2340"/>
        </w:tabs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                                                                           </w:t>
      </w:r>
      <w:r w:rsidR="0028180E" w:rsidRPr="00F01EE3">
        <w:rPr>
          <w:rFonts w:ascii="Times New Roman" w:hAnsi="Times New Roman" w:cs="Times New Roman"/>
          <w:b/>
          <w:i/>
          <w:sz w:val="20"/>
          <w:szCs w:val="20"/>
          <w:lang w:val="uk-UA"/>
        </w:rPr>
        <w:t>Сучасний вигляд 16 корпусу</w:t>
      </w:r>
    </w:p>
    <w:p w:rsidR="003471D5" w:rsidRDefault="003471D5" w:rsidP="00B023F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31783" w:rsidRPr="00D31783" w:rsidRDefault="00D31783" w:rsidP="00D31783">
      <w:pPr>
        <w:spacing w:after="0" w:line="240" w:lineRule="auto"/>
        <w:ind w:firstLine="709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31783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Для колективу лікарні було дуже важливо, що завдяки уважному ставленню Вінницької облдержадміністрації, моральної підтримки та вчасного фінансування, 100-річний ювілей Вінницької Пироговської лікарні восени 2017 року три найстаріші лікувальні корпуси зустріли в оновленому вигляді.</w:t>
      </w:r>
    </w:p>
    <w:sectPr w:rsidR="00D31783" w:rsidRPr="00D31783" w:rsidSect="0023620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hyphenationZone w:val="425"/>
  <w:characterSpacingControl w:val="doNotCompress"/>
  <w:compat>
    <w:useFELayout/>
  </w:compat>
  <w:rsids>
    <w:rsidRoot w:val="00236209"/>
    <w:rsid w:val="00065E13"/>
    <w:rsid w:val="00144FAF"/>
    <w:rsid w:val="00207E81"/>
    <w:rsid w:val="00212A82"/>
    <w:rsid w:val="00236209"/>
    <w:rsid w:val="00277AB4"/>
    <w:rsid w:val="0028180E"/>
    <w:rsid w:val="00285146"/>
    <w:rsid w:val="002D7E6A"/>
    <w:rsid w:val="00311EE8"/>
    <w:rsid w:val="003471D5"/>
    <w:rsid w:val="00392A45"/>
    <w:rsid w:val="004905AF"/>
    <w:rsid w:val="004F5826"/>
    <w:rsid w:val="0055798A"/>
    <w:rsid w:val="005823D2"/>
    <w:rsid w:val="00657C5A"/>
    <w:rsid w:val="006E0163"/>
    <w:rsid w:val="00880338"/>
    <w:rsid w:val="008D0005"/>
    <w:rsid w:val="008F40B2"/>
    <w:rsid w:val="008F4945"/>
    <w:rsid w:val="00910620"/>
    <w:rsid w:val="00923B1E"/>
    <w:rsid w:val="00933BE6"/>
    <w:rsid w:val="0098382B"/>
    <w:rsid w:val="009C4F65"/>
    <w:rsid w:val="00A039FA"/>
    <w:rsid w:val="00A5172F"/>
    <w:rsid w:val="00A676DA"/>
    <w:rsid w:val="00B023F5"/>
    <w:rsid w:val="00B80C7D"/>
    <w:rsid w:val="00B82D2A"/>
    <w:rsid w:val="00BB3BD1"/>
    <w:rsid w:val="00BC2436"/>
    <w:rsid w:val="00BF6C83"/>
    <w:rsid w:val="00C25767"/>
    <w:rsid w:val="00D251B5"/>
    <w:rsid w:val="00D31783"/>
    <w:rsid w:val="00D80209"/>
    <w:rsid w:val="00DC6CBA"/>
    <w:rsid w:val="00E822A4"/>
    <w:rsid w:val="00ED21C4"/>
    <w:rsid w:val="00F01EE3"/>
    <w:rsid w:val="00F23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4" Type="http://schemas.openxmlformats.org/officeDocument/2006/relationships/webSettings" Target="webSettings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10606-A7BF-4581-9EF1-C82E584EE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PC2</cp:lastModifiedBy>
  <cp:revision>27</cp:revision>
  <cp:lastPrinted>2018-07-12T09:07:00Z</cp:lastPrinted>
  <dcterms:created xsi:type="dcterms:W3CDTF">2018-07-11T11:16:00Z</dcterms:created>
  <dcterms:modified xsi:type="dcterms:W3CDTF">2018-07-23T11:57:00Z</dcterms:modified>
</cp:coreProperties>
</file>