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49C" w:rsidRPr="00AF06DA" w:rsidRDefault="00850DA3" w:rsidP="00EF64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Порядок формування тарифів</w:t>
      </w:r>
      <w:r w:rsidR="001046E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 на платні послуги</w:t>
      </w:r>
    </w:p>
    <w:p w:rsidR="00D41B54" w:rsidRPr="00AF06DA" w:rsidRDefault="00D41B54" w:rsidP="00C142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06D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Формування тарифів на платні послуги у КНП здійснюється відповідно до </w:t>
      </w:r>
      <w:r w:rsidR="00C1420E" w:rsidRPr="00AF06DA">
        <w:rPr>
          <w:rFonts w:ascii="Times New Roman" w:eastAsia="Times New Roman" w:hAnsi="Times New Roman" w:cs="Times New Roman"/>
          <w:sz w:val="28"/>
          <w:szCs w:val="28"/>
          <w:lang w:eastAsia="uk-UA"/>
        </w:rPr>
        <w:t>чинного</w:t>
      </w:r>
      <w:r w:rsidRPr="00AF06D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законодавства, з дотриманням умов </w:t>
      </w:r>
      <w:r w:rsidRPr="00AF06DA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постанови Кабінету Міністрів України від 05 липня 2024 року № 781</w:t>
      </w:r>
      <w:r w:rsidRPr="00AF06D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«Деякі питання надання послуг з медичного обслуговування населення за плату від юридичних і фізичних осіб». </w:t>
      </w:r>
    </w:p>
    <w:p w:rsidR="00D41B54" w:rsidRPr="00AF06DA" w:rsidRDefault="00D41B54" w:rsidP="00C142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06DA">
        <w:rPr>
          <w:rFonts w:ascii="Times New Roman" w:hAnsi="Times New Roman" w:cs="Times New Roman"/>
          <w:sz w:val="28"/>
          <w:szCs w:val="28"/>
        </w:rPr>
        <w:t>Тарифи на платні послуги розраховані планово-економічним відділом</w:t>
      </w:r>
      <w:r w:rsidR="007B04F9" w:rsidRPr="00AF06DA">
        <w:rPr>
          <w:rFonts w:ascii="Times New Roman" w:hAnsi="Times New Roman" w:cs="Times New Roman"/>
          <w:sz w:val="28"/>
          <w:szCs w:val="28"/>
        </w:rPr>
        <w:t xml:space="preserve"> закладу відповідно </w:t>
      </w:r>
      <w:r w:rsidRPr="00AF06D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 </w:t>
      </w:r>
      <w:r w:rsidRPr="00AF06DA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Методики розрахунку вартості послуги з медичного обслуговування</w:t>
      </w:r>
      <w:r w:rsidRPr="00AF06DA">
        <w:rPr>
          <w:rFonts w:ascii="Times New Roman" w:eastAsia="Times New Roman" w:hAnsi="Times New Roman" w:cs="Times New Roman"/>
          <w:sz w:val="28"/>
          <w:szCs w:val="28"/>
          <w:lang w:eastAsia="uk-UA"/>
        </w:rPr>
        <w:t>, затвердженої постановою КМУ від 27.12.2017</w:t>
      </w:r>
      <w:r w:rsidR="00AF06D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р.</w:t>
      </w:r>
      <w:r w:rsidRPr="00AF06D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№ 1075.</w:t>
      </w:r>
    </w:p>
    <w:p w:rsidR="00A4772E" w:rsidRPr="001046E9" w:rsidRDefault="001046E9" w:rsidP="001046E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046E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Тариф на кожну платну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Pr="001046E9">
        <w:rPr>
          <w:rFonts w:ascii="Times New Roman" w:eastAsia="Times New Roman" w:hAnsi="Times New Roman" w:cs="Times New Roman"/>
          <w:sz w:val="28"/>
          <w:szCs w:val="28"/>
          <w:lang w:eastAsia="uk-UA"/>
        </w:rPr>
        <w:t>ослугу формується на основі її повної собівартості, розрахованої відповідно до чинного законодавства України, та включає такі складові:</w:t>
      </w:r>
    </w:p>
    <w:p w:rsidR="00A4772E" w:rsidRPr="001046E9" w:rsidRDefault="00A4772E" w:rsidP="00AF06DA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6E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Витрати на оплату праці</w:t>
      </w:r>
      <w:r w:rsidRPr="001046E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медичного та іншого персоналу, безпосередньо залученого до надання послуги, виходячи з розрахованих норм часу</w:t>
      </w:r>
      <w:r w:rsidR="00AF06DA" w:rsidRPr="001046E9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A4772E" w:rsidRPr="001046E9" w:rsidRDefault="00A4772E" w:rsidP="00AF06DA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6E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Нарахування на заробітну плату</w:t>
      </w:r>
      <w:r w:rsidRPr="001046E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(ЄСВ) </w:t>
      </w:r>
      <w:r w:rsidR="001046E9" w:rsidRPr="001046E9">
        <w:rPr>
          <w:rFonts w:ascii="Times New Roman" w:hAnsi="Times New Roman" w:cs="Times New Roman"/>
          <w:sz w:val="28"/>
          <w:szCs w:val="28"/>
        </w:rPr>
        <w:t>нарахований на заробітну плату зазначеного персоналу</w:t>
      </w:r>
      <w:r w:rsidR="001046E9" w:rsidRPr="001046E9">
        <w:rPr>
          <w:rFonts w:ascii="Times New Roman" w:hAnsi="Times New Roman" w:cs="Times New Roman"/>
          <w:sz w:val="28"/>
          <w:szCs w:val="28"/>
        </w:rPr>
        <w:t xml:space="preserve"> </w:t>
      </w:r>
      <w:r w:rsidRPr="001046E9">
        <w:rPr>
          <w:rFonts w:ascii="Times New Roman" w:eastAsia="Times New Roman" w:hAnsi="Times New Roman" w:cs="Times New Roman"/>
          <w:sz w:val="28"/>
          <w:szCs w:val="28"/>
          <w:lang w:eastAsia="uk-UA"/>
        </w:rPr>
        <w:t>у розмірах, визначених чинним законодавством</w:t>
      </w:r>
      <w:r w:rsidR="00AF06DA" w:rsidRPr="001046E9">
        <w:rPr>
          <w:rFonts w:ascii="Times New Roman" w:hAnsi="Times New Roman" w:cs="Times New Roman"/>
          <w:sz w:val="28"/>
          <w:szCs w:val="28"/>
        </w:rPr>
        <w:t>;</w:t>
      </w:r>
    </w:p>
    <w:p w:rsidR="00A4772E" w:rsidRPr="001046E9" w:rsidRDefault="00A4772E" w:rsidP="00AF06DA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6E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Накладні (непрямі) витрати закладу</w:t>
      </w:r>
      <w:r w:rsidR="001046E9" w:rsidRPr="001046E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: </w:t>
      </w:r>
      <w:r w:rsidRPr="001046E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загальновиробничі та адміністративні витрати</w:t>
      </w:r>
      <w:r w:rsidR="001046E9" w:rsidRPr="001046E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закладу.</w:t>
      </w:r>
    </w:p>
    <w:p w:rsidR="00A4772E" w:rsidRPr="001046E9" w:rsidRDefault="00A4772E" w:rsidP="00AF06D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046E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Матеріальні витрати</w:t>
      </w:r>
      <w:r w:rsidRPr="001046E9">
        <w:rPr>
          <w:rFonts w:ascii="Times New Roman" w:eastAsia="Times New Roman" w:hAnsi="Times New Roman" w:cs="Times New Roman"/>
          <w:sz w:val="28"/>
          <w:szCs w:val="28"/>
          <w:lang w:eastAsia="uk-UA"/>
        </w:rPr>
        <w:t>: вартість лікарських засобів, виробів медичного призначення, медикаментів, розхідних матеріалів</w:t>
      </w:r>
      <w:r w:rsidR="00AF06DA" w:rsidRPr="001046E9">
        <w:rPr>
          <w:rFonts w:ascii="Times New Roman" w:eastAsia="Times New Roman" w:hAnsi="Times New Roman" w:cs="Times New Roman"/>
          <w:sz w:val="28"/>
          <w:szCs w:val="28"/>
          <w:lang w:eastAsia="uk-UA"/>
        </w:rPr>
        <w:t>, харчування та інших матеріалів</w:t>
      </w:r>
      <w:r w:rsidRPr="001046E9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використовуються під час надання конкретної платної послуги.</w:t>
      </w:r>
    </w:p>
    <w:p w:rsidR="00A4772E" w:rsidRPr="001046E9" w:rsidRDefault="00A4772E" w:rsidP="00AF06D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046E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Амортизація</w:t>
      </w:r>
      <w:r w:rsidRPr="001046E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медичного та іншого обладнання</w:t>
      </w:r>
      <w:r w:rsidR="001046E9" w:rsidRPr="001046E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1046E9" w:rsidRPr="001046E9">
        <w:rPr>
          <w:rFonts w:ascii="Times New Roman" w:hAnsi="Times New Roman" w:cs="Times New Roman"/>
          <w:sz w:val="28"/>
          <w:szCs w:val="28"/>
        </w:rPr>
        <w:t>й нематеріальних активів,</w:t>
      </w:r>
      <w:r w:rsidRPr="001046E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що задіяне в  процесі надання платних послуг.</w:t>
      </w:r>
    </w:p>
    <w:p w:rsidR="001046E9" w:rsidRPr="001046E9" w:rsidRDefault="00A4772E" w:rsidP="001046E9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6E9">
        <w:rPr>
          <w:rFonts w:ascii="Times New Roman" w:hAnsi="Times New Roman" w:cs="Times New Roman"/>
          <w:sz w:val="28"/>
          <w:szCs w:val="28"/>
        </w:rPr>
        <w:t xml:space="preserve">Встановлений </w:t>
      </w:r>
      <w:r w:rsidRPr="001046E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рівень рентабельності (прибутку)</w:t>
      </w:r>
      <w:r w:rsidR="001046E9" w:rsidRPr="001046E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: </w:t>
      </w:r>
      <w:r w:rsidR="001046E9" w:rsidRPr="001046E9">
        <w:rPr>
          <w:rFonts w:ascii="Times New Roman" w:hAnsi="Times New Roman" w:cs="Times New Roman"/>
          <w:sz w:val="28"/>
          <w:szCs w:val="28"/>
        </w:rPr>
        <w:t>закладається у межах норм, визначених</w:t>
      </w:r>
      <w:r w:rsidR="001046E9" w:rsidRPr="001046E9">
        <w:rPr>
          <w:rFonts w:ascii="Times New Roman" w:hAnsi="Times New Roman" w:cs="Times New Roman"/>
          <w:sz w:val="28"/>
          <w:szCs w:val="28"/>
        </w:rPr>
        <w:t xml:space="preserve"> чинним законодавством України</w:t>
      </w:r>
      <w:r w:rsidRPr="001046E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bookmarkStart w:id="0" w:name="_GoBack"/>
      <w:bookmarkEnd w:id="0"/>
    </w:p>
    <w:p w:rsidR="001046E9" w:rsidRPr="001046E9" w:rsidRDefault="001046E9" w:rsidP="001046E9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6E9">
        <w:rPr>
          <w:rFonts w:ascii="Times New Roman" w:hAnsi="Times New Roman" w:cs="Times New Roman"/>
          <w:sz w:val="28"/>
          <w:szCs w:val="28"/>
        </w:rPr>
        <w:t>Податок на додану вартість</w:t>
      </w:r>
      <w:r w:rsidRPr="001046E9">
        <w:rPr>
          <w:rFonts w:ascii="Times New Roman" w:hAnsi="Times New Roman" w:cs="Times New Roman"/>
          <w:sz w:val="28"/>
          <w:szCs w:val="28"/>
        </w:rPr>
        <w:t xml:space="preserve"> (</w:t>
      </w:r>
      <w:r w:rsidRPr="001046E9">
        <w:rPr>
          <w:rFonts w:ascii="Times New Roman" w:eastAsia="Times New Roman" w:hAnsi="Times New Roman" w:cs="Times New Roman"/>
          <w:sz w:val="28"/>
          <w:szCs w:val="28"/>
          <w:lang w:eastAsia="uk-UA"/>
        </w:rPr>
        <w:t>ПДВ): нараховується понад суму собівартості та прибутку виключно на ті види послуг, які підлягають оподаткуванню згідно з нормами Податкового кодексу України.</w:t>
      </w:r>
    </w:p>
    <w:p w:rsidR="00AF06DA" w:rsidRPr="00AF06DA" w:rsidRDefault="00AF06DA" w:rsidP="001046E9">
      <w:pPr>
        <w:pStyle w:val="a5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420E" w:rsidRPr="00AF06DA" w:rsidRDefault="00C1420E" w:rsidP="007602E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F06DA">
        <w:rPr>
          <w:rFonts w:ascii="Times New Roman" w:hAnsi="Times New Roman" w:cs="Times New Roman"/>
          <w:sz w:val="28"/>
          <w:szCs w:val="28"/>
        </w:rPr>
        <w:t xml:space="preserve">Кошти отримані від платних медичних  послуг спрямовуються виключно на фінансування статутної діяльності </w:t>
      </w:r>
      <w:r w:rsidR="00AF06DA" w:rsidRPr="00AF06DA">
        <w:rPr>
          <w:rFonts w:ascii="Times New Roman" w:hAnsi="Times New Roman" w:cs="Times New Roman"/>
          <w:sz w:val="28"/>
          <w:szCs w:val="28"/>
        </w:rPr>
        <w:t>закладу</w:t>
      </w:r>
      <w:r w:rsidRPr="00AF06DA">
        <w:rPr>
          <w:rFonts w:ascii="Times New Roman" w:hAnsi="Times New Roman" w:cs="Times New Roman"/>
          <w:sz w:val="28"/>
          <w:szCs w:val="28"/>
        </w:rPr>
        <w:t xml:space="preserve"> та покращення матеріально-технічної бази лікарні.</w:t>
      </w:r>
    </w:p>
    <w:p w:rsidR="00A4772E" w:rsidRPr="00AF06DA" w:rsidRDefault="00AF06DA" w:rsidP="007602E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06DA">
        <w:rPr>
          <w:rFonts w:ascii="Times New Roman" w:hAnsi="Times New Roman" w:cs="Times New Roman"/>
          <w:sz w:val="28"/>
          <w:szCs w:val="28"/>
        </w:rPr>
        <w:t>Тарифи на послуги, що надаються за плату фізичним та юридичним особам, затверджуються наказом директора закладу з обов’язковим подальшим їх оприлюдненням на сайті закладу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1B54" w:rsidRPr="00AF06DA" w:rsidRDefault="00D41B54" w:rsidP="005F7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D41B54" w:rsidRPr="00AF06DA" w:rsidRDefault="00D41B54" w:rsidP="005F7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sectPr w:rsidR="00D41B54" w:rsidRPr="00AF06D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63F12"/>
    <w:multiLevelType w:val="hybridMultilevel"/>
    <w:tmpl w:val="7CE87318"/>
    <w:lvl w:ilvl="0" w:tplc="084A5B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103B57"/>
    <w:multiLevelType w:val="multilevel"/>
    <w:tmpl w:val="7F08F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784E94"/>
    <w:multiLevelType w:val="multilevel"/>
    <w:tmpl w:val="A0A8E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6A3B03"/>
    <w:multiLevelType w:val="multilevel"/>
    <w:tmpl w:val="68C0F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603AF2"/>
    <w:multiLevelType w:val="multilevel"/>
    <w:tmpl w:val="220EE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F03D83"/>
    <w:multiLevelType w:val="multilevel"/>
    <w:tmpl w:val="3492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48A"/>
    <w:rsid w:val="0001748A"/>
    <w:rsid w:val="00026CE4"/>
    <w:rsid w:val="001046E9"/>
    <w:rsid w:val="001269C5"/>
    <w:rsid w:val="0017593C"/>
    <w:rsid w:val="001C206F"/>
    <w:rsid w:val="00224C42"/>
    <w:rsid w:val="002842A5"/>
    <w:rsid w:val="00330C0D"/>
    <w:rsid w:val="00402A4F"/>
    <w:rsid w:val="00534305"/>
    <w:rsid w:val="005C2681"/>
    <w:rsid w:val="005F78A6"/>
    <w:rsid w:val="007602E4"/>
    <w:rsid w:val="007B04F9"/>
    <w:rsid w:val="00850DA3"/>
    <w:rsid w:val="00907DBA"/>
    <w:rsid w:val="009F2771"/>
    <w:rsid w:val="00A4772E"/>
    <w:rsid w:val="00A528B9"/>
    <w:rsid w:val="00AF06DA"/>
    <w:rsid w:val="00B26EF7"/>
    <w:rsid w:val="00BF7271"/>
    <w:rsid w:val="00C1420E"/>
    <w:rsid w:val="00C17147"/>
    <w:rsid w:val="00CB6427"/>
    <w:rsid w:val="00CC74A3"/>
    <w:rsid w:val="00D20EEE"/>
    <w:rsid w:val="00D40FC0"/>
    <w:rsid w:val="00D41B54"/>
    <w:rsid w:val="00D852A6"/>
    <w:rsid w:val="00D95E4F"/>
    <w:rsid w:val="00EA0EC4"/>
    <w:rsid w:val="00EF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fmc1">
    <w:name w:val="xfmc1"/>
    <w:basedOn w:val="a"/>
    <w:rsid w:val="00C17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xfmc2">
    <w:name w:val="xfmc2"/>
    <w:basedOn w:val="a0"/>
    <w:rsid w:val="00C17147"/>
  </w:style>
  <w:style w:type="character" w:customStyle="1" w:styleId="xfmc3">
    <w:name w:val="xfmc3"/>
    <w:basedOn w:val="a0"/>
    <w:rsid w:val="00C17147"/>
  </w:style>
  <w:style w:type="character" w:customStyle="1" w:styleId="xfmc7">
    <w:name w:val="xfmc7"/>
    <w:basedOn w:val="a0"/>
    <w:rsid w:val="00C17147"/>
  </w:style>
  <w:style w:type="character" w:customStyle="1" w:styleId="xfmc8">
    <w:name w:val="xfmc8"/>
    <w:basedOn w:val="a0"/>
    <w:rsid w:val="00C17147"/>
  </w:style>
  <w:style w:type="paragraph" w:customStyle="1" w:styleId="xfmc9">
    <w:name w:val="xfmc9"/>
    <w:basedOn w:val="a"/>
    <w:rsid w:val="00C17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xfmc10">
    <w:name w:val="xfmc10"/>
    <w:basedOn w:val="a0"/>
    <w:rsid w:val="00C17147"/>
  </w:style>
  <w:style w:type="paragraph" w:styleId="a3">
    <w:name w:val="Normal (Web)"/>
    <w:basedOn w:val="a"/>
    <w:uiPriority w:val="99"/>
    <w:semiHidden/>
    <w:unhideWhenUsed/>
    <w:rsid w:val="00B2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7">
    <w:name w:val="rvps7"/>
    <w:basedOn w:val="a"/>
    <w:rsid w:val="00A5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A528B9"/>
  </w:style>
  <w:style w:type="paragraph" w:customStyle="1" w:styleId="rvps6">
    <w:name w:val="rvps6"/>
    <w:basedOn w:val="a"/>
    <w:rsid w:val="00A5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A528B9"/>
  </w:style>
  <w:style w:type="character" w:customStyle="1" w:styleId="inqyif">
    <w:name w:val="inqyif"/>
    <w:basedOn w:val="a0"/>
    <w:rsid w:val="00D41B54"/>
  </w:style>
  <w:style w:type="character" w:styleId="a4">
    <w:name w:val="Strong"/>
    <w:basedOn w:val="a0"/>
    <w:uiPriority w:val="22"/>
    <w:qFormat/>
    <w:rsid w:val="00D41B54"/>
    <w:rPr>
      <w:b/>
      <w:bCs/>
    </w:rPr>
  </w:style>
  <w:style w:type="character" w:customStyle="1" w:styleId="nmq1me">
    <w:name w:val="nmq1me"/>
    <w:basedOn w:val="a0"/>
    <w:rsid w:val="00D41B54"/>
  </w:style>
  <w:style w:type="character" w:customStyle="1" w:styleId="qnca8b">
    <w:name w:val="qnca8b"/>
    <w:basedOn w:val="a0"/>
    <w:rsid w:val="00D41B54"/>
  </w:style>
  <w:style w:type="character" w:customStyle="1" w:styleId="okuhje">
    <w:name w:val="okuhje"/>
    <w:basedOn w:val="a0"/>
    <w:rsid w:val="00D41B54"/>
  </w:style>
  <w:style w:type="paragraph" w:styleId="a5">
    <w:name w:val="List Paragraph"/>
    <w:basedOn w:val="a"/>
    <w:uiPriority w:val="34"/>
    <w:qFormat/>
    <w:rsid w:val="00A477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fmc1">
    <w:name w:val="xfmc1"/>
    <w:basedOn w:val="a"/>
    <w:rsid w:val="00C17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xfmc2">
    <w:name w:val="xfmc2"/>
    <w:basedOn w:val="a0"/>
    <w:rsid w:val="00C17147"/>
  </w:style>
  <w:style w:type="character" w:customStyle="1" w:styleId="xfmc3">
    <w:name w:val="xfmc3"/>
    <w:basedOn w:val="a0"/>
    <w:rsid w:val="00C17147"/>
  </w:style>
  <w:style w:type="character" w:customStyle="1" w:styleId="xfmc7">
    <w:name w:val="xfmc7"/>
    <w:basedOn w:val="a0"/>
    <w:rsid w:val="00C17147"/>
  </w:style>
  <w:style w:type="character" w:customStyle="1" w:styleId="xfmc8">
    <w:name w:val="xfmc8"/>
    <w:basedOn w:val="a0"/>
    <w:rsid w:val="00C17147"/>
  </w:style>
  <w:style w:type="paragraph" w:customStyle="1" w:styleId="xfmc9">
    <w:name w:val="xfmc9"/>
    <w:basedOn w:val="a"/>
    <w:rsid w:val="00C17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xfmc10">
    <w:name w:val="xfmc10"/>
    <w:basedOn w:val="a0"/>
    <w:rsid w:val="00C17147"/>
  </w:style>
  <w:style w:type="paragraph" w:styleId="a3">
    <w:name w:val="Normal (Web)"/>
    <w:basedOn w:val="a"/>
    <w:uiPriority w:val="99"/>
    <w:semiHidden/>
    <w:unhideWhenUsed/>
    <w:rsid w:val="00B2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7">
    <w:name w:val="rvps7"/>
    <w:basedOn w:val="a"/>
    <w:rsid w:val="00A5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A528B9"/>
  </w:style>
  <w:style w:type="paragraph" w:customStyle="1" w:styleId="rvps6">
    <w:name w:val="rvps6"/>
    <w:basedOn w:val="a"/>
    <w:rsid w:val="00A5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A528B9"/>
  </w:style>
  <w:style w:type="character" w:customStyle="1" w:styleId="inqyif">
    <w:name w:val="inqyif"/>
    <w:basedOn w:val="a0"/>
    <w:rsid w:val="00D41B54"/>
  </w:style>
  <w:style w:type="character" w:styleId="a4">
    <w:name w:val="Strong"/>
    <w:basedOn w:val="a0"/>
    <w:uiPriority w:val="22"/>
    <w:qFormat/>
    <w:rsid w:val="00D41B54"/>
    <w:rPr>
      <w:b/>
      <w:bCs/>
    </w:rPr>
  </w:style>
  <w:style w:type="character" w:customStyle="1" w:styleId="nmq1me">
    <w:name w:val="nmq1me"/>
    <w:basedOn w:val="a0"/>
    <w:rsid w:val="00D41B54"/>
  </w:style>
  <w:style w:type="character" w:customStyle="1" w:styleId="qnca8b">
    <w:name w:val="qnca8b"/>
    <w:basedOn w:val="a0"/>
    <w:rsid w:val="00D41B54"/>
  </w:style>
  <w:style w:type="character" w:customStyle="1" w:styleId="okuhje">
    <w:name w:val="okuhje"/>
    <w:basedOn w:val="a0"/>
    <w:rsid w:val="00D41B54"/>
  </w:style>
  <w:style w:type="paragraph" w:styleId="a5">
    <w:name w:val="List Paragraph"/>
    <w:basedOn w:val="a"/>
    <w:uiPriority w:val="34"/>
    <w:qFormat/>
    <w:rsid w:val="00A477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24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426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15233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5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8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742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4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4924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1291</Words>
  <Characters>737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User_56</dc:creator>
  <cp:keywords/>
  <dc:description/>
  <cp:lastModifiedBy>admin</cp:lastModifiedBy>
  <cp:revision>17</cp:revision>
  <dcterms:created xsi:type="dcterms:W3CDTF">2026-07-24T05:37:00Z</dcterms:created>
  <dcterms:modified xsi:type="dcterms:W3CDTF">2026-07-28T08:48:00Z</dcterms:modified>
</cp:coreProperties>
</file>