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DC0E" w14:textId="77777777" w:rsidR="008F78C1" w:rsidRPr="00CD5EF1" w:rsidRDefault="008F78C1" w:rsidP="00025A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747DE810" w14:textId="77777777" w:rsidR="008F78C1" w:rsidRPr="00CD5EF1" w:rsidRDefault="008F78C1" w:rsidP="008F7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Структура КНП «Вінницька обласна клінічна лікарня ім. </w:t>
      </w:r>
      <w:proofErr w:type="spellStart"/>
      <w:r w:rsidRPr="00CD5EF1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М.І.Пирогова</w:t>
      </w:r>
      <w:proofErr w:type="spellEnd"/>
      <w:r w:rsidRPr="00CD5EF1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Вінницької обласної Ради»:</w:t>
      </w:r>
    </w:p>
    <w:p w14:paraId="1D3CABFF" w14:textId="77777777" w:rsidR="008F78C1" w:rsidRPr="00CD5EF1" w:rsidRDefault="008F78C1" w:rsidP="008F7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3B9F049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І. Адміністративно-управлінська частина</w:t>
      </w:r>
    </w:p>
    <w:p w14:paraId="5E80F6F7" w14:textId="77777777" w:rsidR="008F78C1" w:rsidRPr="00181363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1. </w:t>
      </w:r>
      <w:r w:rsidRPr="00181363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Адміністративно-управлінська частина</w:t>
      </w:r>
    </w:p>
    <w:p w14:paraId="148F4C3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2. Планово-економічний відділ</w:t>
      </w:r>
    </w:p>
    <w:p w14:paraId="586B450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3. Бухгалтерія</w:t>
      </w:r>
    </w:p>
    <w:p w14:paraId="2642F03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3.1. Відділ матеріальних цінностей</w:t>
      </w:r>
    </w:p>
    <w:p w14:paraId="71070277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3.2. Розрахунковий відділ</w:t>
      </w:r>
    </w:p>
    <w:p w14:paraId="34F672D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4. Відділ кадрів</w:t>
      </w:r>
    </w:p>
    <w:p w14:paraId="6D9F587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5. Відділ </w:t>
      </w:r>
      <w:proofErr w:type="spellStart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закупівель</w:t>
      </w:r>
      <w:proofErr w:type="spellEnd"/>
    </w:p>
    <w:p w14:paraId="1511FBA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6. Юридичний відділ</w:t>
      </w:r>
    </w:p>
    <w:p w14:paraId="6DF07D3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7. Відділ організації діловодства</w:t>
      </w:r>
    </w:p>
    <w:p w14:paraId="3E000291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ІІ. Консультативна поліклініка</w:t>
      </w:r>
    </w:p>
    <w:p w14:paraId="216F4407" w14:textId="77777777" w:rsidR="008F78C1" w:rsidRPr="00CD5EF1" w:rsidRDefault="008F78C1" w:rsidP="008F78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Поліклініка</w:t>
      </w:r>
    </w:p>
    <w:p w14:paraId="449181BB" w14:textId="77777777" w:rsidR="008F78C1" w:rsidRPr="00CD5EF1" w:rsidRDefault="008F78C1" w:rsidP="008F78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Отоларингологічний кабінет</w:t>
      </w:r>
    </w:p>
    <w:p w14:paraId="1D2ABDD3" w14:textId="77777777" w:rsidR="008F78C1" w:rsidRPr="00CD5EF1" w:rsidRDefault="008F78C1" w:rsidP="008F78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Сурдологічний кабінет</w:t>
      </w:r>
    </w:p>
    <w:p w14:paraId="0BC107CB" w14:textId="77777777" w:rsidR="008F78C1" w:rsidRPr="00CD5EF1" w:rsidRDefault="008F78C1" w:rsidP="008F78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Кабінет ультразвукової та функціональної діагностики</w:t>
      </w:r>
    </w:p>
    <w:p w14:paraId="0754BCCF" w14:textId="77777777" w:rsidR="008F78C1" w:rsidRDefault="008F78C1" w:rsidP="008F78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Кабінет «Довіра»</w:t>
      </w:r>
    </w:p>
    <w:p w14:paraId="58DBFE4E" w14:textId="77777777" w:rsidR="008F78C1" w:rsidRPr="00CD5EF1" w:rsidRDefault="008F78C1" w:rsidP="008F78C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Госпрозрахунковий відділ</w:t>
      </w:r>
    </w:p>
    <w:p w14:paraId="0AB7DD8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ІІІ. Обласний </w:t>
      </w:r>
      <w:proofErr w:type="spellStart"/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перинатальний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Центр:</w:t>
      </w:r>
    </w:p>
    <w:p w14:paraId="4AB9C90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 Обласний Центр планування сім’ї, репродукції людини і медико-генетичного консультування:</w:t>
      </w:r>
    </w:p>
    <w:p w14:paraId="5460D9B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1.1.Адміністративний відділ</w:t>
      </w:r>
    </w:p>
    <w:p w14:paraId="228E389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1.2. Реєстратура</w:t>
      </w:r>
    </w:p>
    <w:p w14:paraId="451D1E1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1.3. Лікувально-діагностичний відділ з кабінетами</w:t>
      </w:r>
    </w:p>
    <w:p w14:paraId="0919400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1.3.1. Кабінет планування сім'ї</w:t>
      </w:r>
    </w:p>
    <w:p w14:paraId="28B9882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1.3.2. Кабінет  лікування безпліддя</w:t>
      </w:r>
    </w:p>
    <w:p w14:paraId="70A8606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1.3.3. Кабінети лікарів-акушер-гінекологів</w:t>
      </w:r>
    </w:p>
    <w:p w14:paraId="068770B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1.3.3.1. Кабінет № 1</w:t>
      </w:r>
    </w:p>
    <w:p w14:paraId="14FCDF5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1.3.3.2. Кабінет № 2</w:t>
      </w:r>
    </w:p>
    <w:p w14:paraId="44112742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1.3.3.3. Кабінет № 3</w:t>
      </w:r>
    </w:p>
    <w:p w14:paraId="611BE53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1.3.3.4. Кабінет № 4</w:t>
      </w:r>
    </w:p>
    <w:p w14:paraId="063571C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1.3.3.5. Кабінет № 5</w:t>
      </w:r>
    </w:p>
    <w:p w14:paraId="4B5BCB3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1.3.4. Кабінет  лікаря-гінеколога дитячої та підліткової гінекології </w:t>
      </w:r>
    </w:p>
    <w:p w14:paraId="1B9005F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1.3.5.</w:t>
      </w:r>
      <w:r w:rsidRPr="00CD5EF1">
        <w:rPr>
          <w:rFonts w:ascii="Calibri" w:eastAsia="Calibri" w:hAnsi="Calibri" w:cs="Times New Roman"/>
          <w:sz w:val="26"/>
          <w:szCs w:val="26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Кабінет лікаря-сексопатолога</w:t>
      </w:r>
    </w:p>
    <w:p w14:paraId="7F41169D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1.3.6. Кабінет лікаря- терапевта</w:t>
      </w:r>
    </w:p>
    <w:p w14:paraId="7F0D6EF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1.3.7. Кабінети медико-генетичного консультування</w:t>
      </w:r>
    </w:p>
    <w:p w14:paraId="41678D6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1.3.7.1. Кабінет № 1</w:t>
      </w:r>
    </w:p>
    <w:p w14:paraId="3CA8190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1.3.7.2. Кабінет № 2</w:t>
      </w:r>
    </w:p>
    <w:p w14:paraId="17D6253A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 1.3.7.3. Кабінет № 3</w:t>
      </w:r>
    </w:p>
    <w:p w14:paraId="0D5ECE3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1.3.8. Кабінет психолога</w:t>
      </w:r>
    </w:p>
    <w:p w14:paraId="09197A3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1.3.9. Кабінет процедурний</w:t>
      </w:r>
    </w:p>
    <w:p w14:paraId="31720A8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1.3.10. Відділ пренатальної та ендоскопічної діагностики</w:t>
      </w:r>
    </w:p>
    <w:p w14:paraId="7F0A1376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1.3.10.1. Кабінет лікаря-акушер-гінеколога</w:t>
      </w:r>
    </w:p>
    <w:p w14:paraId="409987D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lastRenderedPageBreak/>
        <w:t xml:space="preserve">     1.3.10.2. Кабінет ультразвукової діагностики</w:t>
      </w:r>
    </w:p>
    <w:p w14:paraId="5CFCDAD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   1.3.10.3. Стаціонар денного перебування на 2 ліжка</w:t>
      </w:r>
    </w:p>
    <w:p w14:paraId="6B64F3A6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1.4. Учбово-</w:t>
      </w:r>
      <w:proofErr w:type="spellStart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симуляційний</w:t>
      </w:r>
      <w:proofErr w:type="spellEnd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Центр з </w:t>
      </w:r>
      <w:proofErr w:type="spellStart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телемедичними</w:t>
      </w:r>
      <w:proofErr w:type="spellEnd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технологіями</w:t>
      </w:r>
    </w:p>
    <w:p w14:paraId="1AE41D52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1.5. Медико-генетична лабораторія</w:t>
      </w:r>
    </w:p>
    <w:p w14:paraId="3C458990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1.6. </w:t>
      </w:r>
      <w:proofErr w:type="spellStart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Катамнестичний</w:t>
      </w:r>
      <w:proofErr w:type="spellEnd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кабінет</w:t>
      </w:r>
    </w:p>
    <w:p w14:paraId="52BB2AA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1.7. Госпрозрахунковий відділ</w:t>
      </w:r>
    </w:p>
    <w:p w14:paraId="71615F7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2. Відділення патології вагітності та </w:t>
      </w:r>
      <w:proofErr w:type="spellStart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екстрагенітальної</w:t>
      </w:r>
      <w:proofErr w:type="spellEnd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патології на 20 ліжок</w:t>
      </w:r>
    </w:p>
    <w:p w14:paraId="3F97C3DA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3. </w:t>
      </w:r>
      <w:r w:rsidRPr="007C4E28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Пологове відділення з палатами спільного перебування матері та новонародженого</w:t>
      </w: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(15 ліжок)</w:t>
      </w:r>
    </w:p>
    <w:p w14:paraId="3C414C73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3.1. Анестезіологічний блок</w:t>
      </w:r>
    </w:p>
    <w:p w14:paraId="301EB1D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 3.2. Операційний блок (2 операційні)</w:t>
      </w:r>
    </w:p>
    <w:p w14:paraId="24996BA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4. Відділення інтенсивної терапії новонароджених на 6 ліжок.</w:t>
      </w:r>
    </w:p>
    <w:p w14:paraId="2CC4E59A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5. Відділення </w:t>
      </w:r>
      <w:proofErr w:type="spellStart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>постінтенсивного</w:t>
      </w:r>
      <w:proofErr w:type="spellEnd"/>
      <w:r w:rsidRPr="00CD5EF1">
        <w:rPr>
          <w:rFonts w:ascii="Times New Roman" w:eastAsia="Calibri" w:hAnsi="Times New Roman" w:cs="Times New Roman"/>
          <w:bCs/>
          <w:sz w:val="26"/>
          <w:szCs w:val="26"/>
          <w:lang w:val="uk-UA" w:eastAsia="ru-RU"/>
        </w:rPr>
        <w:t xml:space="preserve"> виходжування для новонароджених та постнатального догляду на 10 ліжок</w:t>
      </w:r>
    </w:p>
    <w:p w14:paraId="18A9144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IV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. 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Обласний 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Центр нефрології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,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діалізу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та соматичних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хвороб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на 4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9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діалізних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місць 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та 34 ліжка соматичних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хвороб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(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т.ч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. 8 ліжок терапевтичних, 26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ліжок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нефрологічних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)</w:t>
      </w:r>
    </w:p>
    <w:p w14:paraId="297C68C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1. Консультативний поліклінічний кабінет</w:t>
      </w:r>
    </w:p>
    <w:p w14:paraId="24CD350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2. Відділення нефрології та соматичних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хвороб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34 ліжка (в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>. 8 ліжок терапевтичних, 26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ліжок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нефрологічних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)</w:t>
      </w:r>
    </w:p>
    <w:p w14:paraId="6F77012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3. Відділення хронічного гемодіалізу на 3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діалізн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е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місц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е</w:t>
      </w:r>
    </w:p>
    <w:p w14:paraId="4373882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4. Сателітне відділення амбулаторного гемодіалізу</w:t>
      </w:r>
      <w:r w:rsidRPr="00CD5EF1">
        <w:rPr>
          <w:rFonts w:ascii="Calibri" w:eastAsia="Calibri" w:hAnsi="Calibri" w:cs="Times New Roman"/>
          <w:sz w:val="26"/>
          <w:szCs w:val="26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10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діалізних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місць №1 (місто Немирів)</w:t>
      </w:r>
    </w:p>
    <w:p w14:paraId="423A7A4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5. Сателітне відділення амбулаторного гемодіалізу</w:t>
      </w:r>
      <w:r w:rsidRPr="00CD5EF1">
        <w:rPr>
          <w:rFonts w:ascii="Calibri" w:eastAsia="Calibri" w:hAnsi="Calibri" w:cs="Times New Roman"/>
          <w:sz w:val="26"/>
          <w:szCs w:val="26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8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діалізних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місць №2 (місто Могилів-Подільський)</w:t>
      </w:r>
    </w:p>
    <w:p w14:paraId="5871241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V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. </w:t>
      </w:r>
      <w:proofErr w:type="spellStart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>Обласний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>лікувально-діагностичний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>клінічний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Пульмонологічний</w:t>
      </w:r>
      <w:proofErr w:type="spellEnd"/>
      <w:r w:rsidRPr="00CD5EF1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центр</w:t>
      </w:r>
    </w:p>
    <w:p w14:paraId="0783938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1. Поліклінічний відділ з кабінетами:</w:t>
      </w:r>
    </w:p>
    <w:p w14:paraId="5DC05D57" w14:textId="77777777" w:rsidR="008F78C1" w:rsidRPr="00CD5EF1" w:rsidRDefault="008F78C1" w:rsidP="008F78C1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Необструктивних захворювань легень</w:t>
      </w:r>
    </w:p>
    <w:p w14:paraId="37C9B9A2" w14:textId="77777777" w:rsidR="008F78C1" w:rsidRPr="00CD5EF1" w:rsidRDefault="008F78C1" w:rsidP="008F78C1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Бронхообструктивної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патології та оцінки зовнішнього дихання</w:t>
      </w:r>
    </w:p>
    <w:p w14:paraId="50E34C53" w14:textId="77777777" w:rsidR="008F78C1" w:rsidRPr="00CD5EF1" w:rsidRDefault="008F78C1" w:rsidP="008F78C1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Алерголога</w:t>
      </w:r>
    </w:p>
    <w:p w14:paraId="3AF3E92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2. Стаціонарний відділ з ліжками (30 ліжок) 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(пульмонології 25 ліжок, алергології 5 ліжок)</w:t>
      </w:r>
    </w:p>
    <w:p w14:paraId="3A43CD8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VI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. Стаціонар</w:t>
      </w:r>
    </w:p>
    <w:p w14:paraId="563006B6" w14:textId="77777777" w:rsidR="008F78C1" w:rsidRPr="0025620E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  1. </w:t>
      </w:r>
      <w:r w:rsidRPr="0025620E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Відділення екстреної медичної допомоги (приймальне відділення)</w:t>
      </w:r>
    </w:p>
    <w:p w14:paraId="0B7E5215" w14:textId="77777777" w:rsidR="008F78C1" w:rsidRPr="001117F0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  1.1. </w:t>
      </w:r>
      <w:r w:rsidRPr="0025620E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Відділ «Лікарняний банк крові»</w:t>
      </w:r>
    </w:p>
    <w:p w14:paraId="081F9A91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2. Група терапевтичних стаціонарних центрів та відділень</w:t>
      </w:r>
    </w:p>
    <w:p w14:paraId="3F79633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2.1. Клінічне високоспеціалізоване гематологічне відділення на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45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ліжок</w:t>
      </w:r>
    </w:p>
    <w:p w14:paraId="2EE0648A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2.2. Обласний спеціалізований клінічний гастроентерологічний Центр на 2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5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ліжок</w:t>
      </w:r>
    </w:p>
    <w:p w14:paraId="717DCC02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2.3. Кардіологічне відділення на 30 ліжок</w:t>
      </w:r>
    </w:p>
    <w:p w14:paraId="02086CA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2.4. Високоспеціалізований клінічний Центр ревматології, остеопорозу та біологічної терапії на 40 ліжок</w:t>
      </w:r>
    </w:p>
    <w:p w14:paraId="183DFDBF" w14:textId="77777777" w:rsidR="008F78C1" w:rsidRPr="00430C0E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2.5.</w:t>
      </w:r>
      <w:r w:rsidRPr="00430C0E">
        <w:rPr>
          <w:lang w:val="ru-RU"/>
        </w:rPr>
        <w:t xml:space="preserve"> </w:t>
      </w:r>
      <w:r w:rsidRPr="006369DF">
        <w:rPr>
          <w:rFonts w:ascii="Times New Roman" w:eastAsia="Calibri" w:hAnsi="Times New Roman" w:cs="Times New Roman"/>
          <w:sz w:val="26"/>
          <w:szCs w:val="26"/>
          <w:lang w:val="uk-UA"/>
        </w:rPr>
        <w:t>Діагностичне відділення на 12 ліжок, з них : 12- на базі відділення гінекології та реконструктивної урології</w:t>
      </w:r>
    </w:p>
    <w:p w14:paraId="1D3C3426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 3. Група хірургічних стаціонарних центрів та відділень</w:t>
      </w:r>
    </w:p>
    <w:p w14:paraId="29A9634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1. Центр термічної травми та пластичної хірургії </w:t>
      </w:r>
      <w:bookmarkStart w:id="0" w:name="_Hlk223509073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 структурі </w:t>
      </w:r>
      <w:bookmarkEnd w:id="0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на 40 ліжок:</w:t>
      </w:r>
    </w:p>
    <w:p w14:paraId="625293F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1.1. Відділ  загальної термічної травми</w:t>
      </w:r>
    </w:p>
    <w:p w14:paraId="1502C67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lastRenderedPageBreak/>
        <w:t xml:space="preserve"> 1.2. Операційний блок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(1 операційна)</w:t>
      </w:r>
    </w:p>
    <w:p w14:paraId="2684A05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1.3.  Блок інтенсивної терапії (6 ліжок)</w:t>
      </w:r>
    </w:p>
    <w:p w14:paraId="49090785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2. Високоспеціалізований Клінічний Центр отоларингології та склероми з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малоінвазивними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технологіями на 40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1 ліжко стаціонару одного дня)</w:t>
      </w:r>
    </w:p>
    <w:p w14:paraId="7A725D31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2.1. Операційна (1 операційна)</w:t>
      </w:r>
    </w:p>
    <w:p w14:paraId="106E25E0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3. Клінічне відділення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щелепно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-лицевої хірургії на 30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1 ліжко стаціонару одного дня)</w:t>
      </w:r>
    </w:p>
    <w:p w14:paraId="6CAFCCA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3.1. Операційна (1 операційна)</w:t>
      </w:r>
    </w:p>
    <w:p w14:paraId="2F4A168E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4.</w:t>
      </w:r>
      <w:r w:rsidRPr="00430C0E">
        <w:rPr>
          <w:lang w:val="uk-UA"/>
        </w:rPr>
        <w:t xml:space="preserve"> </w:t>
      </w: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Клінічний високоспеціалізований урологічний Центр з відділом трансплантації  органів на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50</w:t>
      </w: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ліж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ок</w:t>
      </w: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(в </w:t>
      </w:r>
      <w:proofErr w:type="spellStart"/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>. 4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ліжок урологічних, 2 ліжка трансплантації органів та інших анатомічних матеріалів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та 1 ліжко стаціонару одного дня</w:t>
      </w: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>)</w:t>
      </w:r>
    </w:p>
    <w:p w14:paraId="485005F3" w14:textId="77777777" w:rsidR="008F78C1" w:rsidRPr="00D344E7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>4.1. Відділ трансплантації органів та інших анатомічних матеріалів ( 2 ліжка)</w:t>
      </w:r>
    </w:p>
    <w:p w14:paraId="4101163E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D344E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4.2. Кабінет ультразвукової діагностики</w:t>
      </w:r>
    </w:p>
    <w:p w14:paraId="61BF0FA1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5. Клінічний високоспеціалізований хірургічний Центр з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малоінвазивними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технологіями на 58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1 ліжко</w:t>
      </w:r>
      <w:r w:rsidRPr="00CD5EF1">
        <w:rPr>
          <w:rFonts w:ascii="Calibri" w:eastAsia="Calibri" w:hAnsi="Calibri" w:cs="Times New Roman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стаціонару одного дня) </w:t>
      </w:r>
    </w:p>
    <w:p w14:paraId="79C77BC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6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Клінічний високоспеціалізований Центр мікрохірургії ока з блоком очної травми та гострої патології органів зору:</w:t>
      </w:r>
    </w:p>
    <w:p w14:paraId="74E4C83A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6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.1. Відділення мікрохірургії ока на 25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1 ліжко</w:t>
      </w:r>
      <w:r w:rsidRPr="00CD5EF1">
        <w:rPr>
          <w:rFonts w:ascii="Calibri" w:eastAsia="Calibri" w:hAnsi="Calibri" w:cs="Times New Roman"/>
          <w:lang w:val="ru-RU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стаціонару одного дня)</w:t>
      </w:r>
    </w:p>
    <w:p w14:paraId="07E23CCE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6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.2. Блок очної травми та гострої патології органів зору</w:t>
      </w:r>
    </w:p>
    <w:p w14:paraId="0D43555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6.3. Операційний блок (2 операційні)</w:t>
      </w:r>
    </w:p>
    <w:p w14:paraId="6B2D044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Клінічний високоспеціалізований Центр серцево-судинної хірургії та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рентгенендоваскулярної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хірургії, інтервенційної кардіології  та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реперфузійної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терапії на 59 ліжок:</w:t>
      </w:r>
    </w:p>
    <w:p w14:paraId="390906C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.1. Відділення судинної хірургії на 39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2 ліжка</w:t>
      </w:r>
      <w:r w:rsidRPr="00CD5EF1">
        <w:rPr>
          <w:rFonts w:ascii="Calibri" w:eastAsia="Calibri" w:hAnsi="Calibri" w:cs="Times New Roman"/>
          <w:lang w:val="ru-RU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стаціонару одного дня)</w:t>
      </w:r>
    </w:p>
    <w:p w14:paraId="2A56FAE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.1.1. Палата інтенсивної терапії</w:t>
      </w:r>
    </w:p>
    <w:p w14:paraId="65E4699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.1.2. Кабінет ультразвукової діагностики</w:t>
      </w:r>
    </w:p>
    <w:p w14:paraId="06B4123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.2. Відділення кардіохірургії на 20 ліжок</w:t>
      </w:r>
    </w:p>
    <w:p w14:paraId="452A7BBA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.3.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Рентгенопераційний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блок (1 операційна)</w:t>
      </w:r>
    </w:p>
    <w:p w14:paraId="09D96292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8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Центр ортопедії, травматології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торакальної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хірургії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96 ліжок (в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69 ліжок травматології та ортопедії, 25 ліжок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торакальної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хірургії, 2 ліжка стаціонару одного дня) </w:t>
      </w:r>
      <w:r w:rsidRPr="00BB5936">
        <w:rPr>
          <w:rFonts w:ascii="Times New Roman" w:eastAsia="Calibri" w:hAnsi="Times New Roman" w:cs="Times New Roman"/>
          <w:sz w:val="26"/>
          <w:szCs w:val="26"/>
          <w:lang w:val="uk-UA"/>
        </w:rPr>
        <w:t>в с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кладі:</w:t>
      </w:r>
      <w:r w:rsidRPr="00BB59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</w:p>
    <w:p w14:paraId="73A71FE7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8.1. Відділення травматології та ортопедії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56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55 ліжок травматології та ортопедії,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1 ліжко</w:t>
      </w:r>
      <w:r w:rsidRPr="00B90F77">
        <w:rPr>
          <w:rFonts w:ascii="Calibri" w:eastAsia="Calibri" w:hAnsi="Calibri" w:cs="Times New Roman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стаціонару одного дня)</w:t>
      </w:r>
    </w:p>
    <w:p w14:paraId="6D7FC8D7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8.2. Відділення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торакальної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хірургії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зі скелетною травмою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4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0 ліжок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(в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25 ліжок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uk-UA"/>
        </w:rPr>
        <w:t>торакальної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хірургії, 14 ліжок травматології та ортопедії, 1 ліжко стаціонару одного дня)</w:t>
      </w:r>
    </w:p>
    <w:p w14:paraId="5A48DDE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8.3. Госпрозрахунковий відділ</w:t>
      </w:r>
    </w:p>
    <w:p w14:paraId="38760C96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9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Операційний блок №1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(12 операційних)</w:t>
      </w:r>
    </w:p>
    <w:p w14:paraId="23CDA146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9.1. Відділ медичної сервісної служби</w:t>
      </w:r>
    </w:p>
    <w:p w14:paraId="22B0B88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>9.2. Госпрозрахунковий відділ</w:t>
      </w:r>
    </w:p>
    <w:p w14:paraId="70A49C96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0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Операційний блок №2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(4 операційні)</w:t>
      </w:r>
    </w:p>
    <w:p w14:paraId="76181C80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 Клінічний Центр анестезіології та інтенсивної терапії:</w:t>
      </w:r>
    </w:p>
    <w:p w14:paraId="26C4F773" w14:textId="4A5802BD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.1. Відділення анестезіології та інтенсивної терапії №1 на 12 ліжок</w:t>
      </w:r>
    </w:p>
    <w:p w14:paraId="6D55BB42" w14:textId="69E6288D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.1.</w:t>
      </w:r>
      <w:r w:rsidR="009B14F7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Кабінет гіпербаричної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оксигенації</w:t>
      </w:r>
      <w:proofErr w:type="spellEnd"/>
    </w:p>
    <w:p w14:paraId="0CFDD3EE" w14:textId="7016D2BC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 11.1.</w:t>
      </w:r>
      <w:r w:rsidR="009B14F7"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. Госпрозрахунковий відділ</w:t>
      </w:r>
    </w:p>
    <w:p w14:paraId="00B81C2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.2. Відділення анестезіології та інтенсивної терапії №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6 ліжок</w:t>
      </w:r>
    </w:p>
    <w:p w14:paraId="321D54C5" w14:textId="578FE37A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lastRenderedPageBreak/>
        <w:t xml:space="preserve">   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.3. Відділення анестезіології та інтенсивної терапії №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3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6 ліжок</w:t>
      </w:r>
    </w:p>
    <w:p w14:paraId="4616A440" w14:textId="38F2A64B" w:rsidR="009B14F7" w:rsidRPr="00CD5EF1" w:rsidRDefault="009B14F7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11.4.</w:t>
      </w:r>
      <w:r w:rsidRPr="009B14F7">
        <w:t xml:space="preserve"> </w:t>
      </w:r>
      <w:r w:rsidRPr="009B14F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Відділ </w:t>
      </w:r>
      <w:proofErr w:type="spellStart"/>
      <w:r w:rsidRPr="009B14F7">
        <w:rPr>
          <w:rFonts w:ascii="Times New Roman" w:eastAsia="Calibri" w:hAnsi="Times New Roman" w:cs="Times New Roman"/>
          <w:sz w:val="26"/>
          <w:szCs w:val="26"/>
          <w:lang w:val="uk-UA"/>
        </w:rPr>
        <w:t>екстракорпоральної</w:t>
      </w:r>
      <w:proofErr w:type="spellEnd"/>
      <w:r w:rsidRPr="009B14F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детоксикації</w:t>
      </w:r>
    </w:p>
    <w:p w14:paraId="2A49D76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1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2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Відділення гінекології та реконструктивної урології на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28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ліжок (в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>т.ч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27 гінекологічних та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1 ліжко</w:t>
      </w:r>
      <w:r w:rsidRPr="00CD5EF1">
        <w:rPr>
          <w:rFonts w:ascii="Calibri" w:eastAsia="Calibri" w:hAnsi="Calibri" w:cs="Times New Roman"/>
          <w:lang w:val="uk-UA"/>
        </w:rPr>
        <w:t xml:space="preserve"> </w:t>
      </w:r>
      <w:r w:rsidRPr="00CD5EF1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стаціонару одного дня) </w:t>
      </w:r>
    </w:p>
    <w:p w14:paraId="6DD9FEA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V</w:t>
      </w:r>
      <w:r w:rsidRPr="00CD5EF1"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ІІ. Допоміжні медичні підрозділи</w:t>
      </w:r>
    </w:p>
    <w:p w14:paraId="5F0AEF2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1. Відділення ультразвукової діагностики</w:t>
      </w:r>
    </w:p>
    <w:p w14:paraId="41864A8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2. Клінічний Центр променевої діагностики в структурі:</w:t>
      </w:r>
    </w:p>
    <w:p w14:paraId="57E59A7F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2.1. Рентгенівський кабінет</w:t>
      </w:r>
    </w:p>
    <w:p w14:paraId="1E64CD3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2.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2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Кабінет МРТ</w:t>
      </w:r>
    </w:p>
    <w:p w14:paraId="1C223B22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2.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3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Кабінет комп’ютерної томографії</w:t>
      </w:r>
    </w:p>
    <w:p w14:paraId="68435400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2.4. Г</w:t>
      </w:r>
      <w:r w:rsidRPr="00395EB4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оспрозрахунковий відділ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:</w:t>
      </w:r>
    </w:p>
    <w:p w14:paraId="79FA7D3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2.4.1. Р</w:t>
      </w:r>
      <w:r w:rsidRPr="00395EB4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ентгенівськи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й</w:t>
      </w:r>
      <w:r w:rsidRPr="00395EB4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кабінет</w:t>
      </w:r>
    </w:p>
    <w:p w14:paraId="19A33C9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3. Клінічний Центр високоспеціалізованої ендоскопічної діагностики та лікування</w:t>
      </w:r>
    </w:p>
    <w:p w14:paraId="265845F2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4. Високоспеціалізований багатопрофільний Центр функціональної діагностики</w:t>
      </w:r>
    </w:p>
    <w:p w14:paraId="23802DA2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5. Клініко-діагностичний лабораторний Центр</w:t>
      </w:r>
    </w:p>
    <w:p w14:paraId="076355B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5.1. Клініко-гематологічний відділ</w:t>
      </w:r>
    </w:p>
    <w:p w14:paraId="08DC8B0D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5.2. Біохімічний відділ</w:t>
      </w:r>
    </w:p>
    <w:p w14:paraId="0FCF3A5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5.3. Бактеріологічний відділ</w:t>
      </w:r>
    </w:p>
    <w:p w14:paraId="1BFD82BB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5.4. Імунологічний відділ</w:t>
      </w:r>
    </w:p>
    <w:p w14:paraId="678D0E15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5.5. Відділ експрес-діагностики</w:t>
      </w:r>
    </w:p>
    <w:p w14:paraId="296226C7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6. Клінічний Центр медичної реабілітації та фізіотерапії (34 ліжка) </w:t>
      </w:r>
    </w:p>
    <w:p w14:paraId="3576706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6.1. Відділення гострої,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підгострої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 амбулаторної  реабілітації та фізіотерапії</w:t>
      </w:r>
    </w:p>
    <w:p w14:paraId="1BC28CD7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Централізоване стерилізаційне відділення</w:t>
      </w:r>
    </w:p>
    <w:p w14:paraId="11A1C5C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8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Аптека</w:t>
      </w:r>
    </w:p>
    <w:p w14:paraId="32C1017D" w14:textId="0909FCB4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8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.1. Відділ отримання, зберігання та видачі лікарських засобів отриманих шляхом централізованого постачання</w:t>
      </w:r>
    </w:p>
    <w:p w14:paraId="3162E031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VIII</w:t>
      </w:r>
      <w:r w:rsidRPr="00CD5EF1">
        <w:rPr>
          <w:rFonts w:ascii="Times New Roman" w:eastAsia="Calibri" w:hAnsi="Times New Roman" w:cs="Times New Roman"/>
          <w:b/>
          <w:bCs/>
          <w:sz w:val="26"/>
          <w:szCs w:val="26"/>
          <w:lang w:val="uk-UA" w:eastAsia="ru-RU"/>
        </w:rPr>
        <w:t>. Допоміжні підрозділи</w:t>
      </w:r>
    </w:p>
    <w:p w14:paraId="393F9217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1. Відділ аудиту та аналітики</w:t>
      </w:r>
    </w:p>
    <w:p w14:paraId="56D45179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2. Відділ внутрішнього контролю (контрольно-ревізійний)</w:t>
      </w:r>
    </w:p>
    <w:p w14:paraId="2A4675FC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3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. Відділ інфекційного контролю </w:t>
      </w:r>
    </w:p>
    <w:p w14:paraId="6C291504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4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Господарська (обслуговуюча) частина</w:t>
      </w:r>
    </w:p>
    <w:p w14:paraId="7F183DCD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5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. Центр </w:t>
      </w:r>
      <w:proofErr w:type="spellStart"/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телемедичних</w:t>
      </w:r>
      <w:proofErr w:type="spellEnd"/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консультацій</w:t>
      </w:r>
    </w:p>
    <w:p w14:paraId="6007CB58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6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Пральня</w:t>
      </w:r>
    </w:p>
    <w:p w14:paraId="2610E223" w14:textId="77777777" w:rsidR="008F78C1" w:rsidRPr="00CD5EF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7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Гараж</w:t>
      </w:r>
    </w:p>
    <w:p w14:paraId="70C01328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8</w:t>
      </w:r>
      <w:r w:rsidRPr="00CD5EF1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 Харчоблок</w:t>
      </w:r>
    </w:p>
    <w:p w14:paraId="13ABD973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9. Матеріальний склад №1</w:t>
      </w:r>
    </w:p>
    <w:p w14:paraId="42C1C441" w14:textId="77777777" w:rsidR="008F78C1" w:rsidRPr="001117F0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10. Матеріальний склад №2</w:t>
      </w:r>
    </w:p>
    <w:p w14:paraId="1E92C34A" w14:textId="77777777" w:rsidR="008F78C1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uk-UA" w:eastAsia="ru-RU"/>
        </w:rPr>
        <w:t>ІХ. Лікарі-інтерни</w:t>
      </w:r>
    </w:p>
    <w:p w14:paraId="7F5AA0E8" w14:textId="77777777" w:rsidR="008F78C1" w:rsidRPr="000B5D76" w:rsidRDefault="008F78C1" w:rsidP="008F78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uk-UA" w:eastAsia="ru-RU"/>
        </w:rPr>
        <w:t>Х. Ветеранський простір</w:t>
      </w:r>
    </w:p>
    <w:p w14:paraId="5C0C612E" w14:textId="77777777" w:rsidR="008F78C1" w:rsidRDefault="008F78C1" w:rsidP="008F78C1"/>
    <w:p w14:paraId="61F90297" w14:textId="77777777" w:rsidR="008F78C1" w:rsidRDefault="008F78C1" w:rsidP="008F78C1"/>
    <w:p w14:paraId="28E555BD" w14:textId="77777777" w:rsidR="008F78C1" w:rsidRDefault="008F78C1" w:rsidP="008F78C1"/>
    <w:p w14:paraId="53FFAA40" w14:textId="77777777" w:rsidR="00AE2073" w:rsidRDefault="00AE2073"/>
    <w:sectPr w:rsidR="00AE2073" w:rsidSect="00025AA5"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66089"/>
    <w:multiLevelType w:val="multilevel"/>
    <w:tmpl w:val="8966A1C2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E1B6BBE"/>
    <w:multiLevelType w:val="multilevel"/>
    <w:tmpl w:val="4FAC07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BF"/>
    <w:rsid w:val="00025AA5"/>
    <w:rsid w:val="003351BF"/>
    <w:rsid w:val="008F78C1"/>
    <w:rsid w:val="009B14F7"/>
    <w:rsid w:val="00AE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7811"/>
  <w15:chartTrackingRefBased/>
  <w15:docId w15:val="{600A5481-8BBA-4155-A196-EB9CFFD2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pc7</cp:lastModifiedBy>
  <cp:revision>4</cp:revision>
  <dcterms:created xsi:type="dcterms:W3CDTF">2026-07-29T08:42:00Z</dcterms:created>
  <dcterms:modified xsi:type="dcterms:W3CDTF">2026-07-29T08:58:00Z</dcterms:modified>
</cp:coreProperties>
</file>